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C" w:rsidRPr="006E6CEB" w:rsidRDefault="006E6CEB" w:rsidP="006E6CEB">
      <w:pPr>
        <w:jc w:val="center"/>
        <w:rPr>
          <w:rFonts w:ascii="Chalkboard" w:hAnsi="Chalkboard"/>
          <w:sz w:val="44"/>
          <w:szCs w:val="44"/>
        </w:rPr>
      </w:pPr>
      <w:r w:rsidRPr="006E6CEB">
        <w:rPr>
          <w:rFonts w:ascii="Chalkboard" w:hAnsi="Chalkboard"/>
          <w:sz w:val="44"/>
          <w:szCs w:val="44"/>
        </w:rPr>
        <w:t>BE ONE OF OUR RESPONSIBLE GUESTS AT SOUTH LYTCHETT MANOR…</w:t>
      </w:r>
    </w:p>
    <w:p w:rsidR="006E6CEB" w:rsidRDefault="006E6CEB"/>
    <w:p w:rsidR="006E6CEB" w:rsidRDefault="006E6CEB"/>
    <w:p w:rsidR="006E6CEB" w:rsidRDefault="006E6CEB" w:rsidP="006E6CEB">
      <w:pPr>
        <w:jc w:val="center"/>
      </w:pPr>
      <w:r>
        <w:t>You have made a great choice of coming to Dorset – an area of outstanding natural beauty. Let’s keep it this way!</w:t>
      </w:r>
    </w:p>
    <w:p w:rsidR="006E6CEB" w:rsidRDefault="006E6CEB"/>
    <w:p w:rsidR="006E6CEB" w:rsidRPr="006E6CEB" w:rsidRDefault="006E6CEB" w:rsidP="006E6CE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6CEB">
        <w:rPr>
          <w:rFonts w:ascii="Comic Sans MS" w:hAnsi="Comic Sans MS"/>
          <w:b/>
          <w:sz w:val="28"/>
          <w:szCs w:val="28"/>
          <w:u w:val="single"/>
        </w:rPr>
        <w:t>7 things you can do to help save the planet!</w:t>
      </w:r>
    </w:p>
    <w:p w:rsidR="006E6CEB" w:rsidRDefault="006E6CEB"/>
    <w:p w:rsidR="006E6CEB" w:rsidRDefault="006E6CEB"/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Conserve energy</w:t>
      </w:r>
      <w:r>
        <w:t xml:space="preserve"> – Reduce energy by switching off heating and lights when not in the caravan and definitely don’t use awning heaters!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color w:val="008000"/>
        </w:rPr>
        <w:t>We are monitoring our energy levels and we are aiming for an annual 10% reduction.</w:t>
      </w:r>
    </w:p>
    <w:p w:rsidR="006E6CEB" w:rsidRDefault="006E6CEB" w:rsidP="006E6CEB">
      <w:pPr>
        <w:jc w:val="both"/>
      </w:pPr>
    </w:p>
    <w:p w:rsidR="006E6CEB" w:rsidRDefault="006E6CEB" w:rsidP="006E6CEB">
      <w:pPr>
        <w:jc w:val="both"/>
      </w:pPr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Give the car a rest</w:t>
      </w:r>
      <w:r>
        <w:t xml:space="preserve"> – leave the car behind, if only for a day. Walk, cycle or use public transport. 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color w:val="008000"/>
        </w:rPr>
        <w:t xml:space="preserve">Why not try our 40 things to </w:t>
      </w:r>
      <w:r>
        <w:rPr>
          <w:color w:val="008000"/>
        </w:rPr>
        <w:t xml:space="preserve">do on the number 40 bus. </w:t>
      </w:r>
      <w:proofErr w:type="gramStart"/>
      <w:r>
        <w:rPr>
          <w:color w:val="008000"/>
        </w:rPr>
        <w:t>Stop</w:t>
      </w:r>
      <w:r w:rsidRPr="006E6CEB">
        <w:rPr>
          <w:color w:val="008000"/>
        </w:rPr>
        <w:t xml:space="preserve"> outside the Gates</w:t>
      </w:r>
      <w:r>
        <w:rPr>
          <w:color w:val="008000"/>
        </w:rPr>
        <w:t>.</w:t>
      </w:r>
      <w:proofErr w:type="gramEnd"/>
    </w:p>
    <w:p w:rsidR="006E6CEB" w:rsidRDefault="006E6CEB" w:rsidP="006E6CEB">
      <w:pPr>
        <w:pStyle w:val="ListParagraph"/>
        <w:jc w:val="both"/>
      </w:pPr>
    </w:p>
    <w:p w:rsidR="006E6CEB" w:rsidRDefault="006E6CEB" w:rsidP="006E6CEB">
      <w:pPr>
        <w:pStyle w:val="ListParagraph"/>
        <w:jc w:val="both"/>
      </w:pPr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Shop local</w:t>
      </w:r>
      <w:r>
        <w:t xml:space="preserve"> – use local products, they give you a flavor of the area and help support local communities. We are fortunate to have fantastic producers of food, drink and arts and crafts in our region. See our information </w:t>
      </w:r>
      <w:proofErr w:type="spellStart"/>
      <w:r>
        <w:t>centre</w:t>
      </w:r>
      <w:proofErr w:type="spellEnd"/>
      <w:r>
        <w:t xml:space="preserve"> for local markets. </w:t>
      </w:r>
    </w:p>
    <w:p w:rsidR="006E6CEB" w:rsidRDefault="006E6CEB" w:rsidP="006E6CEB">
      <w:pPr>
        <w:pStyle w:val="ListParagraph"/>
        <w:jc w:val="both"/>
        <w:rPr>
          <w:color w:val="FF0000"/>
        </w:rPr>
      </w:pPr>
      <w:r w:rsidRPr="006E6CEB">
        <w:rPr>
          <w:color w:val="008000"/>
        </w:rPr>
        <w:t xml:space="preserve">Try </w:t>
      </w:r>
      <w:proofErr w:type="spellStart"/>
      <w:r w:rsidRPr="006E6CEB">
        <w:rPr>
          <w:color w:val="008000"/>
        </w:rPr>
        <w:t>Keatings</w:t>
      </w:r>
      <w:proofErr w:type="spellEnd"/>
      <w:r w:rsidRPr="006E6CEB">
        <w:rPr>
          <w:color w:val="008000"/>
        </w:rPr>
        <w:t xml:space="preserve"> Butchers meat – its organic, local and stocked in our shop. </w:t>
      </w:r>
      <w:r w:rsidRPr="006E6CEB">
        <w:rPr>
          <w:color w:val="FF0000"/>
        </w:rPr>
        <w:t>(</w:t>
      </w:r>
      <w:proofErr w:type="gramStart"/>
      <w:r w:rsidRPr="006E6CEB">
        <w:rPr>
          <w:color w:val="FF0000"/>
        </w:rPr>
        <w:t>local</w:t>
      </w:r>
      <w:proofErr w:type="gramEnd"/>
      <w:r w:rsidRPr="006E6CEB">
        <w:rPr>
          <w:color w:val="FF0000"/>
        </w:rPr>
        <w:t xml:space="preserve"> cleaning produc</w:t>
      </w:r>
      <w:r>
        <w:rPr>
          <w:color w:val="FF0000"/>
        </w:rPr>
        <w:t>ts)</w:t>
      </w:r>
    </w:p>
    <w:p w:rsidR="006E6CEB" w:rsidRDefault="006E6CEB" w:rsidP="006E6CEB">
      <w:pPr>
        <w:jc w:val="both"/>
        <w:rPr>
          <w:color w:val="FF0000"/>
        </w:rPr>
      </w:pPr>
    </w:p>
    <w:p w:rsidR="006E6CEB" w:rsidRDefault="006E6CEB" w:rsidP="006E6CEB">
      <w:pPr>
        <w:jc w:val="both"/>
        <w:rPr>
          <w:color w:val="FF0000"/>
        </w:rPr>
      </w:pPr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Reduce, Reuse, Recycle</w:t>
      </w:r>
      <w:r>
        <w:t xml:space="preserve"> – try to avoid overly packaged goods and say no to that extra carrier bag. Try and recycle any waste you have.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color w:val="008000"/>
        </w:rPr>
        <w:t>We have recycling facilities for paper, cans, plastic, glass, gas canisters and batteries, Why not donate your novels to our Telephone Box “Book Swap” for others to enjoy?</w:t>
      </w:r>
    </w:p>
    <w:p w:rsidR="006E6CEB" w:rsidRDefault="006E6CEB" w:rsidP="006E6CEB">
      <w:pPr>
        <w:jc w:val="both"/>
      </w:pPr>
    </w:p>
    <w:p w:rsidR="006E6CEB" w:rsidRDefault="006E6CEB" w:rsidP="006E6CEB">
      <w:pPr>
        <w:jc w:val="both"/>
      </w:pPr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By water wise</w:t>
      </w:r>
      <w:r>
        <w:t xml:space="preserve"> - We have water saving devices in our toilets.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color w:val="008000"/>
        </w:rPr>
        <w:t>Why not use water wisely and do not leave taps running when cleaning your teeth!</w:t>
      </w:r>
    </w:p>
    <w:p w:rsidR="006E6CEB" w:rsidRDefault="006E6CEB" w:rsidP="006E6CEB">
      <w:pPr>
        <w:jc w:val="both"/>
      </w:pPr>
    </w:p>
    <w:p w:rsidR="006E6CEB" w:rsidRDefault="006E6CEB" w:rsidP="006E6CEB">
      <w:pPr>
        <w:jc w:val="both"/>
      </w:pPr>
      <w:bookmarkStart w:id="0" w:name="_GoBack"/>
      <w:bookmarkEnd w:id="0"/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>Respect nature</w:t>
      </w:r>
      <w:r>
        <w:t xml:space="preserve"> – Help us to look after the landscape and wildlife by not littering, guarding against fire and using footpaths and cycle-ways responsibly.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color w:val="008000"/>
        </w:rPr>
        <w:t>Please help use by placing rubbish in bins provided inside and outside the campsite.</w:t>
      </w:r>
    </w:p>
    <w:p w:rsidR="006E6CEB" w:rsidRDefault="006E6CEB" w:rsidP="006E6CEB">
      <w:pPr>
        <w:jc w:val="both"/>
      </w:pPr>
    </w:p>
    <w:p w:rsidR="006E6CEB" w:rsidRDefault="006E6CEB" w:rsidP="006E6CEB">
      <w:pPr>
        <w:jc w:val="both"/>
      </w:pPr>
    </w:p>
    <w:p w:rsidR="006E6CEB" w:rsidRDefault="006E6CEB" w:rsidP="006E6CEB">
      <w:pPr>
        <w:pStyle w:val="ListParagraph"/>
        <w:numPr>
          <w:ilvl w:val="0"/>
          <w:numId w:val="1"/>
        </w:numPr>
        <w:jc w:val="both"/>
      </w:pPr>
      <w:r w:rsidRPr="006E6CEB">
        <w:rPr>
          <w:b/>
        </w:rPr>
        <w:t xml:space="preserve">Support Green Tourism Businesses </w:t>
      </w:r>
      <w:r>
        <w:t>– there are hundreds of businessmen trying to reduce their environmental impacts through the Green Tourism Business Scheme.</w:t>
      </w:r>
    </w:p>
    <w:p w:rsidR="006E6CEB" w:rsidRPr="006E6CEB" w:rsidRDefault="006E6CEB" w:rsidP="006E6CEB">
      <w:pPr>
        <w:pStyle w:val="ListParagraph"/>
        <w:jc w:val="both"/>
        <w:rPr>
          <w:color w:val="008000"/>
        </w:rPr>
      </w:pPr>
      <w:r w:rsidRPr="006E6CEB">
        <w:rPr>
          <w:noProof/>
          <w:color w:val="008000"/>
        </w:rPr>
        <w:drawing>
          <wp:anchor distT="0" distB="0" distL="114300" distR="114300" simplePos="0" relativeHeight="251660288" behindDoc="0" locked="0" layoutInCell="1" allowOverlap="1" wp14:anchorId="29F0D9F5" wp14:editId="17E66266">
            <wp:simplePos x="0" y="0"/>
            <wp:positionH relativeFrom="column">
              <wp:posOffset>5257800</wp:posOffset>
            </wp:positionH>
            <wp:positionV relativeFrom="paragraph">
              <wp:posOffset>629285</wp:posOffset>
            </wp:positionV>
            <wp:extent cx="927100" cy="982345"/>
            <wp:effectExtent l="0" t="0" r="12700" b="8255"/>
            <wp:wrapTight wrapText="bothSides">
              <wp:wrapPolygon edited="0">
                <wp:start x="0" y="0"/>
                <wp:lineTo x="0" y="21223"/>
                <wp:lineTo x="21304" y="21223"/>
                <wp:lineTo x="21304" y="0"/>
                <wp:lineTo x="0" y="0"/>
              </wp:wrapPolygon>
            </wp:wrapTight>
            <wp:docPr id="2" name="Picture 2" descr="Macintosh HD:Users:joannebridgen:Desktop:Screen Shot 2014-06-29 at 17.4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ebridgen:Desktop:Screen Shot 2014-06-29 at 17.46.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EB">
        <w:rPr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61F50644" wp14:editId="0FFE4D86">
            <wp:simplePos x="0" y="0"/>
            <wp:positionH relativeFrom="column">
              <wp:posOffset>0</wp:posOffset>
            </wp:positionH>
            <wp:positionV relativeFrom="paragraph">
              <wp:posOffset>629285</wp:posOffset>
            </wp:positionV>
            <wp:extent cx="927100" cy="982345"/>
            <wp:effectExtent l="0" t="0" r="12700" b="8255"/>
            <wp:wrapTight wrapText="bothSides">
              <wp:wrapPolygon edited="0">
                <wp:start x="0" y="0"/>
                <wp:lineTo x="0" y="21223"/>
                <wp:lineTo x="21304" y="21223"/>
                <wp:lineTo x="21304" y="0"/>
                <wp:lineTo x="0" y="0"/>
              </wp:wrapPolygon>
            </wp:wrapTight>
            <wp:docPr id="1" name="Picture 1" descr="Macintosh HD:Users:joannebridgen:Desktop:Screen Shot 2014-06-29 at 17.4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ebridgen:Desktop:Screen Shot 2014-06-29 at 17.46.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EB">
        <w:rPr>
          <w:color w:val="008000"/>
        </w:rPr>
        <w:t>If you feel there is anything else we should be doing to reduce our environmental impact please let us know on your feedback form.</w:t>
      </w:r>
    </w:p>
    <w:sectPr w:rsidR="006E6CEB" w:rsidRPr="006E6CEB" w:rsidSect="006E6CEB">
      <w:pgSz w:w="11900" w:h="16840"/>
      <w:pgMar w:top="568" w:right="1410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1189"/>
    <w:multiLevelType w:val="hybridMultilevel"/>
    <w:tmpl w:val="EFEA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B"/>
    <w:rsid w:val="006E6CEB"/>
    <w:rsid w:val="00A824CB"/>
    <w:rsid w:val="00B1222C"/>
    <w:rsid w:val="00D12DD2"/>
    <w:rsid w:val="00F36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E9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Bridgen</dc:creator>
  <cp:keywords/>
  <dc:description/>
  <cp:lastModifiedBy>Megan Bridgen</cp:lastModifiedBy>
  <cp:revision>1</cp:revision>
  <dcterms:created xsi:type="dcterms:W3CDTF">2014-06-29T16:34:00Z</dcterms:created>
  <dcterms:modified xsi:type="dcterms:W3CDTF">2014-06-29T16:50:00Z</dcterms:modified>
</cp:coreProperties>
</file>